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杭银理财幸福99丰裕固收增强21007期理财计划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杭银理财幸福99丰裕固收增强21007期理财计划</w:t>
      </w:r>
      <w:r>
        <w:rPr>
          <w:sz w:val="28"/>
        </w:rPr>
        <w:t>产品已于2023年2月15日到期终止，现将相关信息公告如下：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杭银理财幸福99丰裕固收增强21007期理财计划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FYGZ21007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Z7002221000107</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2021-08-06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4.30%</w:t>
            </w:r>
            <w:r>
              <w:rPr>
                <w:rFonts w:hint="eastAsia" w:asciiTheme="minorEastAsia" w:hAnsiTheme="minorEastAsia" w:cstheme="minorEastAsia"/>
                <w:sz w:val="24"/>
                <w:lang w:val="en-US" w:eastAsia="zh-CN"/>
              </w:rPr>
              <w:t>-5.50%</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3.2051</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3283.21</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2023年2月17日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3B356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11</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未定义</cp:lastModifiedBy>
  <dcterms:modified xsi:type="dcterms:W3CDTF">2023-02-17T02:41:15Z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