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2023年04月25日至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2023-05-09至2023-05-15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1.0515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2023-04-25至2023-05-08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2023-04-18至2023-04-24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2023-04-11至2023-04-17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