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2023年05月22日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2023年05月16日至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2023年05月22日开放申购/赎回。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2023-05-23至2023-05-29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2023-05-30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2023-05-16至2023-05-22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2023-05-09至2023-05-15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1.0515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1.0515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3.22%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2023-04-25至2023-05-08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2023年05月23日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