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南银理财珠联璧合鑫逸稳增强两年29期封闭式公募人民币理财产品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南银理财珠联璧合鑫逸稳增强两年29期封闭式公募人民币理财产品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Z7003222000084（投资者可依据该编码在中国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2022年12月21日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79,799,729.00份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华夏基金管理有限公司,招商基金管理有限公司,易方达基金管理有限公司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Y40029</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36,888,447.89</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1.0239</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Y41029</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16,734,373.74</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1.0255</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1.0255</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Y42029</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28,157,712.75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1.0255</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1.0255</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截至报告期末，本产品Y40029份额净值为1.0240元，Y41029份额净值为1.0256元，Y42029份额净值为1.0256元。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90.48%</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89.98%</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7.98%</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9.52%</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2.04%</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23880018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23华宇投资01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38,000,000.00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46.46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11,486,439.98</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14.04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11,471,032.74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14.02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ZJQTT202101180001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易方达基金鸿鹤1号集合资产管理计划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11,182,232.13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13.67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7,798,007.54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9.53</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靖江市华宇投资建设有限公司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23华宇投资01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464</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0120030000000968</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南银理财鑫逸稳增强两年29期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17,230.19</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