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南银理财珠联璧合鑫逸稳增强两年32期封闭式公募人民币理财产品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南银理财珠联璧合鑫逸稳增强两年32期封闭式公募人民币理财产品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Z7003223000002（投资者可依据该编码在中国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2023年01月11日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110,373,963.00份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53,000,192.12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59,622,166.56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截至报告期末，本产品Y40032份额净值为1.0197元，Y42032份额净值为1.0211元。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90.33%</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7.62%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23880169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23淮安红日01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47.05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20,838,045.23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18.50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15,413,842.47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13.68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10,798,839.94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10,095,247.25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涟水县交通产业发展(集团)有限公司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23淮安红日01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477</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0120040000000996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南银理财鑫逸稳增强两年32期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25,533.70</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