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Z7003223000070（投资者可依据该编码在中国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2023年04月12日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116,176,698.00份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中信期货有限公司,华夏基金管理有限公司,华泰资产管理有限公司,招商基金管理有限公司,景顺长城基金管理有限公司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64,370,995.90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26,531,288.08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26,175,596.62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截至报告期末，本产品Y40044份额净值为1.0074元，Y41044份额净值为1.0084元，Y42044份额净值为1.0084元。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90.46%</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90.93%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7.34%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9.54%</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23创鸿资产01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12,230,328.50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12,192,687.40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ZJQTT202304110023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华泰资产宁泰稳利资产管理产品</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11,310,003.00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11,251,883.42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23881030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23盐城高新06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8.54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9,513,041.28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1,677,582.41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江苏创鸿资产管理有限公司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23创鸿资产01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23盐城高新06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0120020000001138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14,658.39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