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Relationship Id="rId4" Target="docProps/custom.xml" Type="http://schemas.openxmlformats.org/officeDocument/2006/relationships/custom-properties"/>
</Relationships>
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931AD" w14:textId="2134D40D" w:rsidR="00EA633C" w:rsidRDefault="00EA633C" w:rsidP="00EA633C">
      <w:pPr>
        <w:widowControl/>
        <w:spacing w:line="360" w:lineRule="auto"/>
        <w:jc w:val="center"/>
        <w:rPr>
          <w:rFonts w:ascii="仿宋" w:eastAsia="仿宋" w:hAnsi="仿宋"/>
          <w:b/>
          <w:bCs/>
          <w:color w:val="000000"/>
          <w:sz w:val="28"/>
          <w:szCs w:val="28"/>
        </w:rPr>
      </w:pPr>
      <w:bookmarkStart w:id="0" w:name="_GoBack"/>
      <w:bookmarkEnd w:id="0"/>
      <w:r w:rsidRPr="00EA633C">
        <w:rPr>
          <w:rFonts w:ascii="仿宋" w:eastAsia="仿宋" w:hAnsi="仿宋" w:hint="eastAsia"/>
          <w:b/>
          <w:bCs/>
          <w:color w:val="000000"/>
          <w:sz w:val="28"/>
          <w:szCs w:val="28"/>
        </w:rPr>
        <w:t>关于</w:t>
      </w:r>
      <w:r>
        <w:rPr>
          <w:rFonts w:ascii="仿宋" w:hAnsi="仿宋" w:cs="仿宋" w:eastAsia="仿宋"/>
          <w:b w:val="true"/>
          <w:i w:val="false"/>
          <w:color w:val="000000"/>
          <w:position w:val="-1"/>
          <w:sz w:val="28"/>
          <w:u w:val="none"/>
        </w:rPr>
        <w:t>招银理财招赢日日金8号现金管理类理财计划</w:t>
      </w:r>
      <w:r w:rsidRPr="00EA633C">
        <w:rPr>
          <w:rFonts w:ascii="仿宋" w:eastAsia="仿宋" w:hAnsi="仿宋" w:hint="eastAsia"/>
          <w:b/>
          <w:bCs/>
          <w:color w:val="000000"/>
          <w:sz w:val="28"/>
          <w:szCs w:val="28"/>
        </w:rPr>
        <w:t>增加销售服务机构的</w:t>
      </w:r>
      <w:r>
        <w:rPr>
          <w:rFonts w:ascii="仿宋" w:hAnsi="仿宋" w:cs="仿宋" w:eastAsia="仿宋"/>
          <w:b w:val="true"/>
          <w:i w:val="false"/>
          <w:color w:val="000000"/>
          <w:position w:val="-1"/>
          <w:sz w:val="28"/>
          <w:u w:val="none"/>
        </w:rPr>
        <w:t>公告</w:t>
      </w:r>
    </w:p>
    <w:p w14:paraId="199E3E58" w14:textId="5103A884" w:rsidR="00757466" w:rsidRDefault="00AF0605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尊敬的客户：</w:t>
      </w:r>
    </w:p>
    <w:p w14:paraId="451FCA5E" w14:textId="6B0856D8" w:rsidR="009F00A4" w:rsidRDefault="00AF0605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为满足</w:t>
      </w:r>
      <w:r>
        <w:rPr>
          <w:rFonts w:ascii="仿宋" w:eastAsia="仿宋" w:hAnsi="仿宋" w:cs="宋体"/>
          <w:color w:val="333333"/>
          <w:kern w:val="0"/>
          <w:sz w:val="28"/>
          <w:szCs w:val="28"/>
        </w:rPr>
        <w:t>客户的投资需求，</w:t>
      </w:r>
      <w:r>
        <w:rPr>
          <w:rFonts w:ascii="仿宋" w:hAnsi="仿宋" w:cs="仿宋" w:eastAsia="仿宋"/>
          <w:b w:val="false"/>
          <w:i w:val="false"/>
          <w:color w:val="000000"/>
          <w:position w:val="-1"/>
          <w:sz w:val="28"/>
          <w:u w:val="none"/>
        </w:rPr>
        <w:t>招银理财招赢日日金8号现金管理类理财计划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（产品</w:t>
      </w:r>
      <w:r>
        <w:rPr>
          <w:rFonts w:ascii="仿宋" w:eastAsia="仿宋" w:hAnsi="仿宋" w:cs="宋体"/>
          <w:color w:val="333333"/>
          <w:kern w:val="0"/>
          <w:sz w:val="28"/>
          <w:szCs w:val="28"/>
        </w:rPr>
        <w:t>代码：</w:t>
      </w:r>
      <w:r>
        <w:rPr>
          <w:rFonts w:ascii="仿宋" w:hAnsi="仿宋" w:cs="仿宋" w:eastAsia="仿宋"/>
          <w:b w:val="false"/>
          <w:i w:val="false"/>
          <w:color w:val="000000"/>
          <w:position w:val="-1"/>
          <w:sz w:val="28"/>
          <w:u w:val="none"/>
        </w:rPr>
        <w:t>8948</w:t>
      </w:r>
      <w:r>
        <w:rPr>
          <w:rFonts w:ascii="仿宋" w:eastAsia="仿宋" w:hAnsi="仿宋" w:cs="宋体"/>
          <w:color w:val="333333"/>
          <w:kern w:val="0"/>
          <w:sz w:val="28"/>
          <w:szCs w:val="28"/>
        </w:rPr>
        <w:t>）</w:t>
      </w:r>
      <w:r w:rsidR="00913515">
        <w:rPr>
          <w:rFonts w:ascii="仿宋" w:eastAsia="仿宋" w:hAnsi="仿宋" w:cs="宋体"/>
          <w:color w:val="333333"/>
          <w:kern w:val="0"/>
          <w:sz w:val="28"/>
          <w:szCs w:val="28"/>
        </w:rPr>
        <w:t>将</w:t>
      </w:r>
      <w:r w:rsidR="000F4105">
        <w:rPr>
          <w:rFonts w:ascii="仿宋" w:eastAsia="仿宋" w:hAnsi="仿宋" w:cs="宋体"/>
          <w:color w:val="333333"/>
          <w:kern w:val="0"/>
          <w:sz w:val="28"/>
          <w:szCs w:val="28"/>
        </w:rPr>
        <w:t>增加</w:t>
      </w:r>
      <w:r>
        <w:rPr>
          <w:rFonts w:ascii="仿宋" w:hAnsi="仿宋" w:cs="仿宋" w:eastAsia="仿宋"/>
          <w:b w:val="false"/>
          <w:i w:val="false"/>
          <w:color w:val="000000"/>
          <w:position w:val="-1"/>
          <w:sz w:val="28"/>
          <w:u w:val="none"/>
        </w:rPr>
        <w:t>浙江诸暨农村商业银行股份有限公司，宁波慈溪农村商业银行股份有限公司</w:t>
      </w:r>
      <w:r w:rsidR="00751A2B">
        <w:rPr>
          <w:rFonts w:ascii="仿宋" w:eastAsia="仿宋" w:hAnsi="仿宋" w:cs="宋体"/>
          <w:color w:val="333333"/>
          <w:kern w:val="0"/>
          <w:sz w:val="28"/>
          <w:szCs w:val="28"/>
        </w:rPr>
        <w:t>作为本产品的</w:t>
      </w:r>
      <w:r w:rsidR="000F4105">
        <w:rPr>
          <w:rFonts w:ascii="仿宋" w:eastAsia="仿宋" w:hAnsi="仿宋" w:cs="宋体"/>
          <w:color w:val="333333"/>
          <w:kern w:val="0"/>
          <w:sz w:val="28"/>
          <w:szCs w:val="28"/>
        </w:rPr>
        <w:t>销售服务机构</w:t>
      </w:r>
      <w:r w:rsidR="007367BF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，</w:t>
      </w:r>
      <w:r w:rsidR="007367BF">
        <w:rPr>
          <w:rFonts w:ascii="仿宋" w:eastAsia="仿宋" w:hAnsi="仿宋" w:cs="宋体"/>
          <w:color w:val="333333"/>
          <w:kern w:val="0"/>
          <w:sz w:val="28"/>
          <w:szCs w:val="28"/>
        </w:rPr>
        <w:t>增加后的销售服务机构信息如下</w:t>
      </w:r>
      <w:r w:rsidR="00862224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：</w:t>
      </w:r>
    </w:p>
    <w:tbl>
      <w:tblPr>
        <w:tblStyle w:val="ae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4D7F9C" w14:paraId="7BD5A629" w14:textId="77777777" w:rsidTr="004D7F9C">
        <w:tc>
          <w:tcPr>
            <w:tcW w:w="2840" w:type="dxa"/>
          </w:tcPr>
          <w:p w14:paraId="6B36F819" w14:textId="2ABA87EA" w:rsidR="004D7F9C" w:rsidRDefault="004D7F9C" w:rsidP="004870AE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 w:rsidRPr="009F00A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销售服务机构</w:t>
            </w:r>
          </w:p>
        </w:tc>
        <w:tc>
          <w:tcPr>
            <w:tcW w:w="2841" w:type="dxa"/>
          </w:tcPr>
          <w:p w14:paraId="36D8D304" w14:textId="13C7FC95" w:rsidR="004D7F9C" w:rsidRDefault="004D7F9C" w:rsidP="004870AE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 w:rsidRPr="009F00A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住所</w:t>
            </w:r>
          </w:p>
        </w:tc>
        <w:tc>
          <w:tcPr>
            <w:tcW w:w="2841" w:type="dxa"/>
          </w:tcPr>
          <w:p w14:paraId="372404B7" w14:textId="5B91A620" w:rsidR="004D7F9C" w:rsidRDefault="00B67398" w:rsidP="004870AE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客户服务热线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浙江德清农村商业银行股份有限公司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浙江省德清县武康街道沈长圩街50号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96596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交通银行股份有限公司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上海市浦东新区银城中路188号交银金融大厦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95559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招商银行股份有限公司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深圳市福田区深南大道7088号招商银行大厦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95555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兴业银行股份有限公司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福州市台江区江滨中大道398号兴业银行大厦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95561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浙江网商银行股份有限公司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浙江省杭州市西湖区古荡街道西溪路556号阿里中心D幢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95188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杭州银行股份有限公司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浙江省杭州市庆春路46号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95398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宁波银行股份有限公司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浙江省宁波市鄞州区宁东路345号宁波银行大厦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95574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平安银行股份有限公司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广东省深圳市深南东路5047号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95511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江苏银行股份有限公司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南京市中华路26号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95319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台州银行股份有限公司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浙江省台州市椒江区市府大道699号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95371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厦门银行股份有限公司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福建省厦门市思明区湖滨北路101号商业银行大厦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400-8588888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北京银行股份有限公司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北京市西城区金融大街甲17层首层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95526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宁波慈溪农村商业银行股份有限公司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浙江省慈溪市浒山街道南城路25号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400-8896596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上海浦东发展银行股份有限公司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上海市中山东一路12号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95528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上海银行股份有限公司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中国（上海）自由贸易试验区银城中路168号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95594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中国银行股份有限公司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北京市西城区复兴门内大街1号中银大厦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95566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浙江泰隆商业银行股份有限公司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浙江省台州市路桥区南官大道188号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95347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浙江诸暨农村商业银行股份有限公司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浙江省诸暨市大桥东路2号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400-8896596</w:t>
            </w:r>
          </w:p>
        </w:tc>
      </w:tr>
      <w:tr w:rsidR="004D7F9C" w14:paraId="524C8546" w14:textId="77777777" w:rsidTr="004D7F9C">
        <w:tc>
          <w:tcPr>
            <w:tcW w:w="2840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中信银行股份有限公司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北京市朝阳区光华路10号院1号楼中信大厦</w:t>
            </w:r>
          </w:p>
        </w:tc>
        <w:tc>
          <w:tcPr>
            <w:tcW w:w="2841" w:type="dxa"/>
          </w:tcPr>
          <w:p>
            <w:pPr>
              <w:ind w:left="-1" w:right="-1"/>
              <w:jc w:val="center"/>
            </w:pPr>
            <w:r>
              <w:rPr>
                <w:rFonts w:ascii="仿宋" w:hAnsi="仿宋" w:cs="仿宋" w:eastAsia="仿宋"/>
                <w:b w:val="false"/>
                <w:i w:val="false"/>
                <w:color w:val="000000"/>
                <w:spacing w:val="0"/>
                <w:position w:val="-1"/>
                <w:sz w:val="24"/>
                <w:u w:val="none"/>
                <w:vertAlign w:val="baseline"/>
              </w:rPr>
              <w:t>95558</w:t>
            </w:r>
          </w:p>
        </w:tc>
      </w:tr>
    </w:tbl>
    <w:p w14:paraId="67032ECA" w14:textId="77777777" w:rsidR="009F00A4" w:rsidRDefault="009F00A4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</w:p>
    <w:p w14:paraId="47059236" w14:textId="23402EAF" w:rsidR="00757466" w:rsidRPr="005D7D73" w:rsidRDefault="005A06AF" w:rsidP="00E63D5D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5A06AF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销售服务机构及其分支机构提供包括理财计划宣传推广、投资者风险承受能力评估和投资者适当性管理、理财计划份额认购/申购/赎回、协助管理人与投资者订立理财计划合同、协助管理人与投资者沟通及进行信息披露、接受投资者咨询和客户维护等销售服务。</w:t>
      </w:r>
      <w:r w:rsidR="00722C8B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有关修改具体详见</w:t>
      </w:r>
      <w:r w:rsidR="00DD4EE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《</w:t>
      </w:r>
      <w:r>
        <w:rPr>
          <w:rFonts w:ascii="仿宋" w:hAnsi="仿宋" w:cs="仿宋" w:eastAsia="仿宋"/>
          <w:b w:val="false"/>
          <w:i w:val="false"/>
          <w:color w:val="000000"/>
          <w:position w:val="-1"/>
          <w:sz w:val="28"/>
          <w:u w:val="none"/>
        </w:rPr>
        <w:t>招银理财招赢日日金8号现金管理类理财计划</w:t>
      </w:r>
      <w:r w:rsidR="00DD4EE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风险揭示</w:t>
      </w:r>
      <w:r w:rsidR="00DD4EE3" w:rsidRPr="00E63D5D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书</w:t>
      </w:r>
      <w:r w:rsidR="00DD4EE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》、</w:t>
      </w:r>
      <w:r w:rsidR="00AF0605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《</w:t>
      </w:r>
      <w:r>
        <w:rPr>
          <w:rFonts w:ascii="仿宋" w:hAnsi="仿宋" w:cs="仿宋" w:eastAsia="仿宋"/>
          <w:b w:val="false"/>
          <w:i w:val="false"/>
          <w:color w:val="000000"/>
          <w:position w:val="-1"/>
          <w:sz w:val="28"/>
          <w:u w:val="none"/>
        </w:rPr>
        <w:t>招银理财招赢日日金8号现金管理类理财计划</w:t>
      </w:r>
      <w:r w:rsidR="00E63D5D" w:rsidRPr="00E63D5D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产品说明书</w:t>
      </w:r>
      <w:r w:rsidR="00AF0605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》，</w:t>
      </w:r>
      <w:r w:rsidR="00BA3ECB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该文件的</w:t>
      </w:r>
      <w:r w:rsidR="00AF0605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修订将于</w:t>
      </w:r>
      <w:r>
        <w:rPr>
          <w:rFonts w:ascii="仿宋" w:hAnsi="仿宋" w:cs="仿宋" w:eastAsia="仿宋"/>
          <w:b w:val="false"/>
          <w:i w:val="false"/>
          <w:color w:val="000000"/>
          <w:position w:val="-1"/>
          <w:sz w:val="28"/>
          <w:u w:val="none"/>
        </w:rPr>
        <w:t>2024年05月16日</w:t>
      </w:r>
      <w:r w:rsidR="00610387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（含）</w:t>
      </w:r>
      <w:r w:rsidR="00AF0605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生效。</w:t>
      </w:r>
      <w:r w:rsidR="005D7D73" w:rsidRPr="00CB7834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客户可于生效后可申购的产品开放日</w:t>
      </w:r>
      <w:r w:rsidR="005D7D73" w:rsidRPr="00CB7834">
        <w:rPr>
          <w:rFonts w:ascii="仿宋" w:eastAsia="仿宋" w:hAnsi="仿宋" w:cs="宋体"/>
          <w:color w:val="333333"/>
          <w:kern w:val="0"/>
          <w:sz w:val="28"/>
          <w:szCs w:val="28"/>
        </w:rPr>
        <w:t>通过上述销售服务机构办理相关业务</w:t>
      </w:r>
      <w:r w:rsidR="005D7D73" w:rsidRPr="00CB7834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。</w:t>
      </w:r>
    </w:p>
    <w:p w14:paraId="19C3F4C8" w14:textId="0A822F3C" w:rsidR="00891656" w:rsidRDefault="00891656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891656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感谢您一直以来对</w:t>
      </w:r>
      <w:r>
        <w:rPr>
          <w:rFonts w:ascii="仿宋" w:hAnsi="仿宋" w:cs="仿宋" w:eastAsia="仿宋"/>
          <w:b w:val="false"/>
          <w:i w:val="false"/>
          <w:color w:val="000000"/>
          <w:position w:val="-1"/>
          <w:sz w:val="28"/>
          <w:u w:val="none"/>
        </w:rPr>
        <w:t>招银理财</w:t>
      </w:r>
      <w:r w:rsidRPr="00891656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的支持！敬请继续关注</w:t>
      </w:r>
      <w:r>
        <w:rPr>
          <w:rFonts w:ascii="仿宋" w:hAnsi="仿宋" w:cs="仿宋" w:eastAsia="仿宋"/>
          <w:b w:val="false"/>
          <w:i w:val="false"/>
          <w:color w:val="000000"/>
          <w:position w:val="-1"/>
          <w:sz w:val="28"/>
          <w:u w:val="none"/>
        </w:rPr>
        <w:t>招银理财</w:t>
      </w:r>
      <w:r w:rsidRPr="00891656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发行的理财产品。</w:t>
      </w:r>
    </w:p>
    <w:p w14:paraId="5D5E7584" w14:textId="31B16AD0" w:rsidR="00757466" w:rsidRDefault="00AF0605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特此</w:t>
      </w:r>
      <w:r>
        <w:rPr>
          <w:rFonts w:ascii="仿宋" w:hAnsi="仿宋" w:cs="仿宋" w:eastAsia="仿宋"/>
          <w:b w:val="false"/>
          <w:i w:val="false"/>
          <w:color w:val="000000"/>
          <w:position w:val="-1"/>
          <w:sz w:val="28"/>
          <w:u w:val="none"/>
        </w:rPr>
        <w:t>公告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。</w:t>
      </w:r>
    </w:p>
    <w:p w14:paraId="0BCF3C1F" w14:textId="626775A1" w:rsidR="00757466" w:rsidRDefault="004870AE">
      <w:pPr>
        <w:widowControl/>
        <w:spacing w:line="360" w:lineRule="auto"/>
        <w:jc w:val="right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hAnsi="仿宋" w:cs="仿宋" w:eastAsia="仿宋"/>
          <w:b w:val="false"/>
          <w:i w:val="false"/>
          <w:color w:val="000000"/>
          <w:position w:val="-1"/>
          <w:sz w:val="28"/>
          <w:u w:val="none"/>
        </w:rPr>
        <w:t>招银理财有限责任公司</w:t>
      </w:r>
    </w:p>
    <w:p w14:paraId="72A603E3" w14:textId="4273AE5B" w:rsidR="00757466" w:rsidRPr="00052F63" w:rsidRDefault="004870AE" w:rsidP="004870AE">
      <w:pPr>
        <w:widowControl/>
        <w:spacing w:line="360" w:lineRule="auto"/>
        <w:jc w:val="right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hAnsi="仿宋" w:cs="仿宋" w:eastAsia="仿宋"/>
          <w:b w:val="false"/>
          <w:i w:val="false"/>
          <w:color w:val="000000"/>
          <w:position w:val="-1"/>
          <w:sz w:val="28"/>
          <w:u w:val="none"/>
        </w:rPr>
        <w:t>2024年05月14日</w:t>
      </w:r>
    </w:p>
    <w:sectPr w:rsidR="00757466" w:rsidRPr="00052F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3E5D6" w14:textId="77777777" w:rsidR="00164ACA" w:rsidRDefault="00164ACA" w:rsidP="00216D0A">
      <w:r>
        <w:separator/>
      </w:r>
    </w:p>
  </w:endnote>
  <w:endnote w:type="continuationSeparator" w:id="0">
    <w:p w14:paraId="0A04E0FE" w14:textId="77777777" w:rsidR="00164ACA" w:rsidRDefault="00164ACA" w:rsidP="00216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8C609" w14:textId="77777777" w:rsidR="00164ACA" w:rsidRDefault="00164ACA" w:rsidP="00216D0A">
      <w:r>
        <w:separator/>
      </w:r>
    </w:p>
  </w:footnote>
  <w:footnote w:type="continuationSeparator" w:id="0">
    <w:p w14:paraId="56A96CDB" w14:textId="77777777" w:rsidR="00164ACA" w:rsidRDefault="00164ACA" w:rsidP="00216D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53"/>
    <w:rsid w:val="00002FB0"/>
    <w:rsid w:val="00005755"/>
    <w:rsid w:val="000134CA"/>
    <w:rsid w:val="0001364F"/>
    <w:rsid w:val="00017C95"/>
    <w:rsid w:val="00032207"/>
    <w:rsid w:val="00035B4A"/>
    <w:rsid w:val="00044CB1"/>
    <w:rsid w:val="00052F63"/>
    <w:rsid w:val="00065746"/>
    <w:rsid w:val="00091DF8"/>
    <w:rsid w:val="00096711"/>
    <w:rsid w:val="000A6E79"/>
    <w:rsid w:val="000C3808"/>
    <w:rsid w:val="000E6601"/>
    <w:rsid w:val="000E7D94"/>
    <w:rsid w:val="000F4105"/>
    <w:rsid w:val="0010145C"/>
    <w:rsid w:val="0011722F"/>
    <w:rsid w:val="00121870"/>
    <w:rsid w:val="00121921"/>
    <w:rsid w:val="00121ACD"/>
    <w:rsid w:val="001223EC"/>
    <w:rsid w:val="00136453"/>
    <w:rsid w:val="00141B9E"/>
    <w:rsid w:val="00163261"/>
    <w:rsid w:val="00164ACA"/>
    <w:rsid w:val="00187058"/>
    <w:rsid w:val="001874F1"/>
    <w:rsid w:val="001919F1"/>
    <w:rsid w:val="0019339E"/>
    <w:rsid w:val="00195418"/>
    <w:rsid w:val="001C1FFD"/>
    <w:rsid w:val="001D000E"/>
    <w:rsid w:val="001D0722"/>
    <w:rsid w:val="001D46C2"/>
    <w:rsid w:val="001D5928"/>
    <w:rsid w:val="002076FE"/>
    <w:rsid w:val="00216D0A"/>
    <w:rsid w:val="002341D3"/>
    <w:rsid w:val="00235783"/>
    <w:rsid w:val="002417BC"/>
    <w:rsid w:val="00250890"/>
    <w:rsid w:val="00260D4E"/>
    <w:rsid w:val="00262886"/>
    <w:rsid w:val="00280EA7"/>
    <w:rsid w:val="00282998"/>
    <w:rsid w:val="00282D94"/>
    <w:rsid w:val="002906A8"/>
    <w:rsid w:val="002A45C1"/>
    <w:rsid w:val="002B264A"/>
    <w:rsid w:val="002B638F"/>
    <w:rsid w:val="002B63B4"/>
    <w:rsid w:val="002B671F"/>
    <w:rsid w:val="002C1156"/>
    <w:rsid w:val="002C21AB"/>
    <w:rsid w:val="002D1AA7"/>
    <w:rsid w:val="002E042A"/>
    <w:rsid w:val="002E3A1C"/>
    <w:rsid w:val="002E521F"/>
    <w:rsid w:val="00300CCB"/>
    <w:rsid w:val="00302E2A"/>
    <w:rsid w:val="0031161A"/>
    <w:rsid w:val="00315BD0"/>
    <w:rsid w:val="0031730D"/>
    <w:rsid w:val="003331BA"/>
    <w:rsid w:val="003402DD"/>
    <w:rsid w:val="00350127"/>
    <w:rsid w:val="00352E37"/>
    <w:rsid w:val="00353937"/>
    <w:rsid w:val="00355A4A"/>
    <w:rsid w:val="00356C34"/>
    <w:rsid w:val="003706DB"/>
    <w:rsid w:val="00386A0E"/>
    <w:rsid w:val="003A422A"/>
    <w:rsid w:val="003B0545"/>
    <w:rsid w:val="003B0E7A"/>
    <w:rsid w:val="003B47EB"/>
    <w:rsid w:val="003B734D"/>
    <w:rsid w:val="003C31BB"/>
    <w:rsid w:val="003D3635"/>
    <w:rsid w:val="003D39EC"/>
    <w:rsid w:val="003D459F"/>
    <w:rsid w:val="003E075A"/>
    <w:rsid w:val="003F1694"/>
    <w:rsid w:val="003F3C90"/>
    <w:rsid w:val="00402F64"/>
    <w:rsid w:val="00406DD7"/>
    <w:rsid w:val="00415387"/>
    <w:rsid w:val="004274D2"/>
    <w:rsid w:val="00434F8D"/>
    <w:rsid w:val="00435A40"/>
    <w:rsid w:val="00446297"/>
    <w:rsid w:val="004473D3"/>
    <w:rsid w:val="00453B6A"/>
    <w:rsid w:val="004654ED"/>
    <w:rsid w:val="00473DDB"/>
    <w:rsid w:val="004870AE"/>
    <w:rsid w:val="0049090F"/>
    <w:rsid w:val="004A72CE"/>
    <w:rsid w:val="004A7D67"/>
    <w:rsid w:val="004B39EC"/>
    <w:rsid w:val="004B74E8"/>
    <w:rsid w:val="004C5D07"/>
    <w:rsid w:val="004D112A"/>
    <w:rsid w:val="004D6E1A"/>
    <w:rsid w:val="004D7F9C"/>
    <w:rsid w:val="004E3A9D"/>
    <w:rsid w:val="004F572D"/>
    <w:rsid w:val="0051159D"/>
    <w:rsid w:val="00512348"/>
    <w:rsid w:val="00513723"/>
    <w:rsid w:val="005219E2"/>
    <w:rsid w:val="005322CC"/>
    <w:rsid w:val="00553B93"/>
    <w:rsid w:val="005A06AF"/>
    <w:rsid w:val="005A63E5"/>
    <w:rsid w:val="005A7D23"/>
    <w:rsid w:val="005B0504"/>
    <w:rsid w:val="005D7D73"/>
    <w:rsid w:val="005F6F56"/>
    <w:rsid w:val="005F745C"/>
    <w:rsid w:val="0060405D"/>
    <w:rsid w:val="00604F38"/>
    <w:rsid w:val="00607222"/>
    <w:rsid w:val="00610387"/>
    <w:rsid w:val="00621E5F"/>
    <w:rsid w:val="00622972"/>
    <w:rsid w:val="00645B50"/>
    <w:rsid w:val="00652781"/>
    <w:rsid w:val="00655BDC"/>
    <w:rsid w:val="0066160F"/>
    <w:rsid w:val="00685821"/>
    <w:rsid w:val="006858A0"/>
    <w:rsid w:val="006929CB"/>
    <w:rsid w:val="00694D3A"/>
    <w:rsid w:val="006C2390"/>
    <w:rsid w:val="006D2853"/>
    <w:rsid w:val="006E12FC"/>
    <w:rsid w:val="006E259C"/>
    <w:rsid w:val="006E6D44"/>
    <w:rsid w:val="006F4C45"/>
    <w:rsid w:val="0070341A"/>
    <w:rsid w:val="00722C8B"/>
    <w:rsid w:val="007232D7"/>
    <w:rsid w:val="007367BF"/>
    <w:rsid w:val="00751A2B"/>
    <w:rsid w:val="00757466"/>
    <w:rsid w:val="00760585"/>
    <w:rsid w:val="00760854"/>
    <w:rsid w:val="0076240C"/>
    <w:rsid w:val="00762EDB"/>
    <w:rsid w:val="00773DFF"/>
    <w:rsid w:val="007922B3"/>
    <w:rsid w:val="007A43F7"/>
    <w:rsid w:val="007A61F4"/>
    <w:rsid w:val="007C4A42"/>
    <w:rsid w:val="007E41A2"/>
    <w:rsid w:val="00802620"/>
    <w:rsid w:val="008029E5"/>
    <w:rsid w:val="00814685"/>
    <w:rsid w:val="00831801"/>
    <w:rsid w:val="008374E7"/>
    <w:rsid w:val="00862224"/>
    <w:rsid w:val="008624A4"/>
    <w:rsid w:val="008665B9"/>
    <w:rsid w:val="0088151C"/>
    <w:rsid w:val="00883188"/>
    <w:rsid w:val="00891656"/>
    <w:rsid w:val="0089453A"/>
    <w:rsid w:val="008A1B6D"/>
    <w:rsid w:val="008A1EEB"/>
    <w:rsid w:val="008A1F11"/>
    <w:rsid w:val="008B3A98"/>
    <w:rsid w:val="008C362C"/>
    <w:rsid w:val="008E7026"/>
    <w:rsid w:val="008F02F8"/>
    <w:rsid w:val="008F666B"/>
    <w:rsid w:val="008F7421"/>
    <w:rsid w:val="00906EE2"/>
    <w:rsid w:val="00913515"/>
    <w:rsid w:val="00921D3E"/>
    <w:rsid w:val="009223BA"/>
    <w:rsid w:val="009334E1"/>
    <w:rsid w:val="0093478F"/>
    <w:rsid w:val="00947D80"/>
    <w:rsid w:val="00970481"/>
    <w:rsid w:val="009707CE"/>
    <w:rsid w:val="00974651"/>
    <w:rsid w:val="00984486"/>
    <w:rsid w:val="009B3907"/>
    <w:rsid w:val="009B5A2C"/>
    <w:rsid w:val="009B7BCA"/>
    <w:rsid w:val="009D73AA"/>
    <w:rsid w:val="009E565A"/>
    <w:rsid w:val="009F00A4"/>
    <w:rsid w:val="009F6CD3"/>
    <w:rsid w:val="00A05E64"/>
    <w:rsid w:val="00A06F2C"/>
    <w:rsid w:val="00A14960"/>
    <w:rsid w:val="00A3094B"/>
    <w:rsid w:val="00A32311"/>
    <w:rsid w:val="00A6096E"/>
    <w:rsid w:val="00A764D4"/>
    <w:rsid w:val="00A81385"/>
    <w:rsid w:val="00A900D9"/>
    <w:rsid w:val="00A90699"/>
    <w:rsid w:val="00A91275"/>
    <w:rsid w:val="00AA6D41"/>
    <w:rsid w:val="00AA6EBD"/>
    <w:rsid w:val="00AB1776"/>
    <w:rsid w:val="00AB6946"/>
    <w:rsid w:val="00AB6B9C"/>
    <w:rsid w:val="00AD047A"/>
    <w:rsid w:val="00AE7297"/>
    <w:rsid w:val="00AF0605"/>
    <w:rsid w:val="00AF6DC2"/>
    <w:rsid w:val="00B01CDC"/>
    <w:rsid w:val="00B02DF2"/>
    <w:rsid w:val="00B159C5"/>
    <w:rsid w:val="00B16047"/>
    <w:rsid w:val="00B2171A"/>
    <w:rsid w:val="00B412C6"/>
    <w:rsid w:val="00B51297"/>
    <w:rsid w:val="00B60238"/>
    <w:rsid w:val="00B67398"/>
    <w:rsid w:val="00B71F59"/>
    <w:rsid w:val="00BA3ECB"/>
    <w:rsid w:val="00BB161F"/>
    <w:rsid w:val="00BD3893"/>
    <w:rsid w:val="00BD493F"/>
    <w:rsid w:val="00BE3781"/>
    <w:rsid w:val="00BE4777"/>
    <w:rsid w:val="00BF2440"/>
    <w:rsid w:val="00BF406B"/>
    <w:rsid w:val="00C038A5"/>
    <w:rsid w:val="00C07E4D"/>
    <w:rsid w:val="00C16038"/>
    <w:rsid w:val="00C352E5"/>
    <w:rsid w:val="00C35344"/>
    <w:rsid w:val="00C42D3A"/>
    <w:rsid w:val="00C436ED"/>
    <w:rsid w:val="00CA4C2B"/>
    <w:rsid w:val="00CB7834"/>
    <w:rsid w:val="00CC2AB6"/>
    <w:rsid w:val="00CC6A81"/>
    <w:rsid w:val="00CD19F1"/>
    <w:rsid w:val="00CD722A"/>
    <w:rsid w:val="00CE184E"/>
    <w:rsid w:val="00CE1AE8"/>
    <w:rsid w:val="00CF5555"/>
    <w:rsid w:val="00D01A16"/>
    <w:rsid w:val="00D21AAD"/>
    <w:rsid w:val="00D21DF2"/>
    <w:rsid w:val="00D262E3"/>
    <w:rsid w:val="00D32107"/>
    <w:rsid w:val="00D447A6"/>
    <w:rsid w:val="00D45F76"/>
    <w:rsid w:val="00D462DD"/>
    <w:rsid w:val="00D64FE2"/>
    <w:rsid w:val="00D750C9"/>
    <w:rsid w:val="00D80453"/>
    <w:rsid w:val="00D83CFF"/>
    <w:rsid w:val="00D864C1"/>
    <w:rsid w:val="00D91D95"/>
    <w:rsid w:val="00DA0A2F"/>
    <w:rsid w:val="00DA58EA"/>
    <w:rsid w:val="00DC3ED8"/>
    <w:rsid w:val="00DD4EE3"/>
    <w:rsid w:val="00DE0CDA"/>
    <w:rsid w:val="00DE3323"/>
    <w:rsid w:val="00DF18CC"/>
    <w:rsid w:val="00DF209E"/>
    <w:rsid w:val="00E03D9D"/>
    <w:rsid w:val="00E069AF"/>
    <w:rsid w:val="00E124DF"/>
    <w:rsid w:val="00E12961"/>
    <w:rsid w:val="00E14BE1"/>
    <w:rsid w:val="00E204BD"/>
    <w:rsid w:val="00E22F70"/>
    <w:rsid w:val="00E34C46"/>
    <w:rsid w:val="00E40F68"/>
    <w:rsid w:val="00E41CC8"/>
    <w:rsid w:val="00E61D31"/>
    <w:rsid w:val="00E63D5D"/>
    <w:rsid w:val="00E64CFD"/>
    <w:rsid w:val="00E677F1"/>
    <w:rsid w:val="00E67FD8"/>
    <w:rsid w:val="00E92FC1"/>
    <w:rsid w:val="00E931B4"/>
    <w:rsid w:val="00EA633C"/>
    <w:rsid w:val="00EB19BA"/>
    <w:rsid w:val="00EB42D7"/>
    <w:rsid w:val="00EC7B15"/>
    <w:rsid w:val="00ED36D4"/>
    <w:rsid w:val="00ED48C1"/>
    <w:rsid w:val="00ED54E7"/>
    <w:rsid w:val="00EE622D"/>
    <w:rsid w:val="00EE78BC"/>
    <w:rsid w:val="00EF13E2"/>
    <w:rsid w:val="00EF496C"/>
    <w:rsid w:val="00EF5B4A"/>
    <w:rsid w:val="00F01133"/>
    <w:rsid w:val="00F07F06"/>
    <w:rsid w:val="00F3666B"/>
    <w:rsid w:val="00F36E7D"/>
    <w:rsid w:val="00F40EE8"/>
    <w:rsid w:val="00F52797"/>
    <w:rsid w:val="00F53AD3"/>
    <w:rsid w:val="00F6364D"/>
    <w:rsid w:val="00F819E1"/>
    <w:rsid w:val="00F852C0"/>
    <w:rsid w:val="00F91F2D"/>
    <w:rsid w:val="00FB34CD"/>
    <w:rsid w:val="00FC358C"/>
    <w:rsid w:val="00FC5A91"/>
    <w:rsid w:val="00FE0C04"/>
    <w:rsid w:val="00FE21BD"/>
    <w:rsid w:val="00FF6D5F"/>
    <w:rsid w:val="0D1A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82EB5F"/>
  <w15:docId w15:val="{A7BC8DEC-7C69-46A7-BCF1-45F3C58E8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Calibri" w:eastAsia="宋体" w:hAnsi="Calibri" w:cs="Times New Roman"/>
    </w:rPr>
  </w:style>
  <w:style w:type="character" w:customStyle="1" w:styleId="ac">
    <w:name w:val="批注主题 字符"/>
    <w:basedOn w:val="a4"/>
    <w:link w:val="ab"/>
    <w:uiPriority w:val="99"/>
    <w:semiHidden/>
    <w:rPr>
      <w:rFonts w:ascii="Calibri" w:eastAsia="宋体" w:hAnsi="Calibri" w:cs="Times New Roman"/>
      <w:b/>
      <w:bCs/>
    </w:rPr>
  </w:style>
  <w:style w:type="character" w:customStyle="1" w:styleId="a6">
    <w:name w:val="批注框文本 字符"/>
    <w:basedOn w:val="a0"/>
    <w:link w:val="a5"/>
    <w:uiPriority w:val="99"/>
    <w:semiHidden/>
    <w:rPr>
      <w:rFonts w:ascii="Calibri" w:eastAsia="宋体" w:hAnsi="Calibri" w:cs="Times New Roman"/>
      <w:sz w:val="18"/>
      <w:szCs w:val="18"/>
    </w:rPr>
  </w:style>
  <w:style w:type="table" w:styleId="ae">
    <w:name w:val="Table Grid"/>
    <w:basedOn w:val="a1"/>
    <w:uiPriority w:val="39"/>
    <w:rsid w:val="004D7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2" Target="../customXml/item2.xml" Type="http://schemas.openxmlformats.org/officeDocument/2006/relationships/customXml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_rels/item2.xml.rels><?xml version="1.0" encoding="UTF-8" standalone="no"?>
<Relationships xmlns="http://schemas.openxmlformats.org/package/2006/relationships">
<Relationship Id="rId1" Target="itemProps2.xml" Type="http://schemas.openxmlformats.org/officeDocument/2006/relationships/customXmlProps"/>
</Relationships>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AFD56A-593C-45FB-A877-FA3DB1123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>CMB China HeadOffice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2022-12-12T00:58:00Z</dcterms:created>
  <dc:creator>吴玲娜\01150103</dc:creator>
  <cp:lastModifiedBy>胡伟</cp:lastModifiedBy>
  <dcterms:modified xsi:type="dcterms:W3CDTF">2022-12-12T00:58:00Z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