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南银理财珠联璧合鑫逸稳四个月19期封闭式公募人民币理财产品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南银理财珠联璧合鑫逸稳四个月19期封闭式公募人民币理财产品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ZZ700322303660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Z7003224000005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2024年01月17日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127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Y11019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1.0113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13,027,495.72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Y12019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4,519,106.67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Y13019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1.0119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37,272,444.38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322,681.75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2,013,583.20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614,546.79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2,147,985.45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2024年05月23日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