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2024年05月22日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2024年05月16日至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2024年05月22日开放申购/赎回。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2024-05-23至2024-05-29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2024-05-30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2024-05-16至2024-05-22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2024-05-09至2024-05-15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1.3460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1.0799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2.17%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2024-04-25至2024-05-08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2024年05月23日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