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2024年06月05日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2024年05月30日至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2024年06月05日开放申购/赎回。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2024-06-06至2024-06-12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2024-06-12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2024-06-13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2024-05-30至2024-06-05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2024-05-23至2024-05-29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2024-05-16至2024-05-22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2024年06月06日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