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杭银理财添益1年周期型2201期理财计划D款产品要素</w:t>
      </w:r>
      <w:r>
        <w:rPr>
          <w:rFonts w:hint="eastAsia" w:ascii="华文中宋" w:hAnsi="华文中宋" w:eastAsia="华文中宋" w:cs="华文中宋"/>
          <w:sz w:val="36"/>
          <w:szCs w:val="36"/>
        </w:rPr>
        <w:t>调整公告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自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2025年6月24日</w:t>
      </w:r>
      <w:r>
        <w:rPr>
          <w:rFonts w:hint="eastAsia" w:ascii="仿宋_GB2312" w:hAnsi="仿宋_GB2312" w:eastAsia="仿宋_GB2312" w:cs="仿宋_GB2312"/>
          <w:sz w:val="30"/>
          <w:szCs w:val="30"/>
        </w:rPr>
        <w:t>起，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杭银理财添益1年周期型2201期理财计划D款</w:t>
      </w:r>
      <w:r>
        <w:rPr>
          <w:rFonts w:hint="eastAsia" w:ascii="仿宋_GB2312" w:hAnsi="仿宋_GB2312" w:eastAsia="仿宋_GB2312" w:cs="仿宋_GB2312"/>
          <w:sz w:val="30"/>
          <w:szCs w:val="30"/>
        </w:rPr>
        <w:t>（产品代码：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TYG1Y2201D</w:t>
      </w:r>
      <w:r>
        <w:rPr>
          <w:rFonts w:hint="eastAsia" w:ascii="仿宋_GB2312" w:hAnsi="仿宋_GB2312" w:eastAsia="仿宋_GB2312" w:cs="仿宋_GB2312"/>
          <w:sz w:val="30"/>
          <w:szCs w:val="30"/>
        </w:rPr>
        <w:t>）将调整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业绩比较基准和浮动管理费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敬请投资者关注，做好投资安排。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具体调整如下：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一、业绩比较基准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3170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3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TYG1Y2201D</w:t>
            </w:r>
          </w:p>
        </w:tc>
        <w:tc>
          <w:tcPr>
            <w:tcW w:w="317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2.65%-3.05%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中国人民银行1年期定期存款利率+0.40%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浮动管理费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3170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3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TYG1Y2201D</w:t>
            </w:r>
          </w:p>
        </w:tc>
        <w:tc>
          <w:tcPr>
            <w:tcW w:w="317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管理人根据理财计划投资情况计算浮动管理费，客户份额投资周期的〖折合年化收益率超过业绩比较基准中枢〗的部分,管理人提取〖40%〗作为浮动管理费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管理人根据理财计划投资情况计算浮动管理费，〖D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份额〗客户份额投资周期的〖折合年化收益率超过3.05%〗的部分,管理人提取〖40%〗作为浮动管理费</w:t>
            </w:r>
          </w:p>
        </w:tc>
      </w:tr>
    </w:tbl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2025年6月19日</w:t>
      </w:r>
    </w:p>
    <w:p>
      <w:pPr>
        <w:widowControl/>
        <w:jc w:val="both"/>
      </w:pP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58A0A2"/>
    <w:multiLevelType w:val="singleLevel"/>
    <w:tmpl w:val="F858A0A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63C429A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C3B4A94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17479E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EE29775"/>
    <w:rsid w:val="6FAE51B6"/>
    <w:rsid w:val="701E6454"/>
    <w:rsid w:val="7107423D"/>
    <w:rsid w:val="74790878"/>
    <w:rsid w:val="75EF71A6"/>
    <w:rsid w:val="76052B45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2022-08-18T06:47:00Z</dcterms:created>
  <dc:creator>Administrator</dc:creator>
  <cp:lastModifiedBy>陈舒虹</cp:lastModifiedBy>
  <dcterms:modified xsi:type="dcterms:W3CDTF">2025-06-19T01:29:53Z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