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杭银理财幸福99丰裕固收23076期（混合估值）791天理财D款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杭银理财幸福99丰裕固收23076期（混合估值）791天理财D款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2025年6月26日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杭银理财幸福99丰裕固收23076期（混合估值）791天理财D款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FYG23076D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Z7002223000085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2023-04-27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2025-06-26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791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1.1058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1.1058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4.80%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4.8820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170.95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2025年6月27日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