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162,729,330.00份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中粮信托有限责任公司,国通信托有限责任公司,平安资产管理有限责任公司,泰康资产管理有限责任公司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68,185,547.71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73,753,060.38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30,865,158.49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截至报告期末，本产品Y60051份额净值为1.0606元，Y61051份额净值为1.0622元，Y62051份额净值为1.0638元。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81,270,395.01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67,544,233.33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23,310,354.27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1,008,932.04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江苏双湖投资控股集团有限公司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0101030000000776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产品支付关联方托管费0.00元，支付关联方代销费28,579.42元。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