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南银理财珠联璧合优稳日申季赎公募人民币理财产品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南银理财珠联璧合优稳日申季赎公募人民币理财产品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Z7003220000013（投资者可依据该编码在中国理财网www.chinawealth.com.cn查询理财产品相关信息）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2020年06月04日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11,388,772,538.64份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102.38%</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国投泰康信托有限公司,紫金信托有限责任公司,鑫元基金管理有限公司,鑫沅资产管理有限公司,陆家嘴国际信托有限公司,中国人保资产管理有限公司,江苏省国际信托有限责任公司,光大永明资产管理股份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Z60001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13,618,983,184.40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1.1959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1.1959</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64,326.11</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Z62001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1,023,279.45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1.2004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1.2004</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截至报告期末，本产品Z60001份额净值为1.1959元，Z62001份额净值为1.2004元。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96.31</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94.98</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3.69</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5.02</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ZJQTT202502250024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1,524,001,110.74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11.19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ZJQTT202308160001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中粮信托鼎兴4号集合资金信托计划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482,700,168.28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3.54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DQCKX202506200001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农业银行定期存款20250620A</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350,000,000.00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XJCKX202406060001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平安银行南京分行活期存款</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300,185,048.40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DQCKX202506230003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农业银行定期存款20250623B</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ZJQTT202209050001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江苏信托鑫盈2号集合资金信托计划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269,248,893.06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XJCKX202303220001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工商银行苏州分行活期存款</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216,280,735.61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DQCKX202506250021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农业银行定期存款20250625A</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DQCKX202505270022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杭州银行定期存款20250527</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DQCKX202505120002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中国银行定期存款20250512A</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1.47</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0120020000000407</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南京银行优稳日申季赎</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99,744,771.82</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211,890,604.38</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2,640,100,000.00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1,435,124.89</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7,306,831.48</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