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南银理财珠联璧合鑫逸稳两年67期封闭式公募人民币理财产品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南银理财珠联璧合鑫逸稳两年67期封闭式公募人民币理财产品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Z7003224000067（投资者可依据该编码在中国理财网www.chinawealth.com.cn查询理财产品相关信息）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2024年04月10日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320,861,700.00份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100.92%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国投泰康信托有限公司,中国对外经济贸易信托有限公司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209,627,642.28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1.0457</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1.0457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113,032,633.73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13,047,132.19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截至报告期末，本产品Y60067份额净值为1.0457元，Y61067份额净值为1.0469元，Y62067份额净值为1.0482元。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ZJQTT202302210001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外贸信托-鑫华优享2号证券投资集合资金信托计划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271,448,315.54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80.86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ZJQTT202404010021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66,684,364.05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19.86</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0101040000000974</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南京银行南京分行南银理财鑫逸稳两年67期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97,335.18</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